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254AD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54AD7">
              <w:rPr>
                <w:sz w:val="28"/>
                <w:szCs w:val="28"/>
              </w:rPr>
              <w:t xml:space="preserve"> 11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254AD7">
        <w:trPr>
          <w:trHeight w:val="933"/>
        </w:trPr>
        <w:tc>
          <w:tcPr>
            <w:tcW w:w="4820" w:type="dxa"/>
          </w:tcPr>
          <w:p w:rsidR="00790F4C" w:rsidRPr="00E7462B" w:rsidRDefault="00254AD7" w:rsidP="00254AD7">
            <w:pPr>
              <w:pStyle w:val="ConsTitle"/>
              <w:widowControl/>
              <w:tabs>
                <w:tab w:val="left" w:pos="4536"/>
              </w:tabs>
              <w:ind w:right="0"/>
              <w:jc w:val="both"/>
              <w:rPr>
                <w:sz w:val="28"/>
                <w:szCs w:val="28"/>
              </w:rPr>
            </w:pPr>
            <w:r w:rsidRPr="00C73A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депутатах Совета депутатов города Новосибирска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восьмого</w:t>
            </w:r>
            <w:r w:rsidRPr="00C73A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созыва, осуществляющих свои полномочия на постоянной основе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E1FF5" w:rsidRPr="007710DC" w:rsidRDefault="003E1FF5" w:rsidP="003E1FF5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29, 30 Устава города Новосибирска, статьями 4, 30 Регламента Совета депутатов города Новосибирска, </w:t>
      </w:r>
      <w:r>
        <w:rPr>
          <w:rFonts w:eastAsiaTheme="minorHAnsi"/>
          <w:sz w:val="28"/>
          <w:szCs w:val="28"/>
          <w:lang w:eastAsia="en-US"/>
        </w:rPr>
        <w:t xml:space="preserve">решением Совета депутатов города Новосибирска </w:t>
      </w: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>от 26.09.2025 № 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7710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 структуре Совета депутатов города Новосибирска восьмого созыва»</w:t>
      </w:r>
      <w:r w:rsidRPr="007710DC">
        <w:rPr>
          <w:rFonts w:eastAsiaTheme="minorHAnsi"/>
          <w:sz w:val="28"/>
          <w:szCs w:val="28"/>
          <w:lang w:eastAsia="en-US"/>
        </w:rPr>
        <w:t xml:space="preserve"> </w:t>
      </w:r>
      <w:r w:rsidRPr="007710DC">
        <w:rPr>
          <w:sz w:val="28"/>
          <w:szCs w:val="28"/>
        </w:rPr>
        <w:t>Совет депутатов города Новосибирска РЕШИЛ:</w:t>
      </w:r>
    </w:p>
    <w:p w:rsidR="003E1FF5" w:rsidRPr="007710DC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10DC">
        <w:rPr>
          <w:rFonts w:eastAsiaTheme="minorHAnsi"/>
          <w:sz w:val="28"/>
          <w:szCs w:val="28"/>
          <w:lang w:eastAsia="en-US"/>
        </w:rPr>
        <w:t>1. Определить, что на постоянной основе свои полномочия осуществляют пять депутатов Совета депутатов города Новосибирска восьмого созыва, включая:</w:t>
      </w:r>
    </w:p>
    <w:p w:rsidR="003E1FF5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Асанцева Дмитрия Владимировича </w:t>
      </w:r>
      <w:r w:rsidRPr="002C2E0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председателя Совета депутатов города Новосибирска;</w:t>
      </w:r>
    </w:p>
    <w:p w:rsidR="003E1FF5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Тямина Николая Андреевича </w:t>
      </w:r>
      <w:r w:rsidRPr="002C2E0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заместителя председателя Совета депутатов города Новосибирска;</w:t>
      </w:r>
    </w:p>
    <w:p w:rsidR="003E1FF5" w:rsidRPr="002C2E0E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E0E">
        <w:rPr>
          <w:rFonts w:eastAsiaTheme="minorHAnsi"/>
          <w:sz w:val="28"/>
          <w:szCs w:val="28"/>
          <w:lang w:eastAsia="en-US"/>
        </w:rPr>
        <w:t>Быковского Александра Олеговича – заместителя председателя Совета депутатов города Новосибирска;</w:t>
      </w:r>
    </w:p>
    <w:p w:rsidR="003E1FF5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E0E">
        <w:rPr>
          <w:rFonts w:eastAsiaTheme="minorHAnsi"/>
          <w:sz w:val="28"/>
          <w:szCs w:val="28"/>
          <w:lang w:eastAsia="en-US"/>
        </w:rPr>
        <w:t>Горшкова Павла Александровича</w:t>
      </w:r>
      <w:r w:rsidRPr="002C2E0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C2E0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заместителя председателя Совета депутатов города Новосибирска;</w:t>
      </w:r>
    </w:p>
    <w:p w:rsidR="003E1FF5" w:rsidRDefault="003E1FF5" w:rsidP="003E1F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2E0E">
        <w:rPr>
          <w:rFonts w:eastAsiaTheme="minorHAnsi"/>
          <w:sz w:val="28"/>
          <w:szCs w:val="28"/>
          <w:lang w:eastAsia="en-US"/>
        </w:rPr>
        <w:t xml:space="preserve">Стрельникова Виктора Александровича – председателя постоянной комиссии Совета депутатов </w:t>
      </w:r>
      <w:r>
        <w:rPr>
          <w:rFonts w:eastAsiaTheme="minorHAnsi"/>
          <w:sz w:val="28"/>
          <w:szCs w:val="28"/>
          <w:lang w:eastAsia="en-US"/>
        </w:rPr>
        <w:t>города Новосибирска по наказам избирателей.</w:t>
      </w:r>
    </w:p>
    <w:p w:rsidR="003E1FF5" w:rsidRPr="007710DC" w:rsidRDefault="003E1FF5" w:rsidP="003E1FF5">
      <w:pPr>
        <w:pStyle w:val="ConsNormal"/>
        <w:widowControl/>
        <w:tabs>
          <w:tab w:val="left" w:pos="600"/>
          <w:tab w:val="left" w:pos="1200"/>
        </w:tabs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10DC">
        <w:rPr>
          <w:rFonts w:ascii="Times New Roman" w:hAnsi="Times New Roman" w:cs="Times New Roman"/>
          <w:color w:val="000000" w:themeColor="text1"/>
          <w:sz w:val="28"/>
          <w:szCs w:val="28"/>
        </w:rPr>
        <w:t>2. Решение вступает в силу со дня его принятия.</w:t>
      </w:r>
    </w:p>
    <w:p w:rsidR="003E1FF5" w:rsidRPr="00134EAF" w:rsidRDefault="003E1FF5" w:rsidP="003E1FF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710DC">
        <w:rPr>
          <w:color w:val="000000" w:themeColor="text1"/>
          <w:sz w:val="28"/>
          <w:szCs w:val="28"/>
        </w:rPr>
        <w:t>3. Контроль за исполнением решения возложить на председателя Совета депутатов города Новосибирска.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2E405D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65" w:rsidRDefault="00FF7765" w:rsidP="001B1093">
      <w:r>
        <w:separator/>
      </w:r>
    </w:p>
  </w:endnote>
  <w:endnote w:type="continuationSeparator" w:id="0">
    <w:p w:rsidR="00FF7765" w:rsidRDefault="00FF7765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65" w:rsidRDefault="00FF7765" w:rsidP="001B1093">
      <w:r>
        <w:separator/>
      </w:r>
    </w:p>
  </w:footnote>
  <w:footnote w:type="continuationSeparator" w:id="0">
    <w:p w:rsidR="00FF7765" w:rsidRDefault="00FF7765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4AD7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05D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1FF5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42E0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EA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2DF2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4A9D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0E2E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4176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0C999-9C25-453E-A8C0-92B7FBD2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1411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2025-09-26T07:08:00Z</dcterms:created>
  <dcterms:modified xsi:type="dcterms:W3CDTF">2025-09-29T04:07:00Z</dcterms:modified>
</cp:coreProperties>
</file>